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205463"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443647F9" wp14:editId="7173F585">
                <wp:extent cx="302260" cy="302260"/>
                <wp:effectExtent l="0" t="0" r="0" b="0"/>
                <wp:docPr id="1" name="Rectángulo 1" descr="https://mail.google.com/mail/u/0/#inbox/14750bf1e5cbd61b?compose=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https://mail.google.com/mail/u/0/#inbox/14750bf1e5cbd61b?compose=new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u/Qyj6gIAAAY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Naná Vasconcelos no XIV Encontro de Culturas da Chapada dos Veadeiros</w: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28 de julho (segunda-feira)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5463">
        <w:rPr>
          <w:rFonts w:ascii="Arial" w:eastAsia="Times New Roman" w:hAnsi="Arial" w:cs="Arial"/>
          <w:i/>
          <w:iCs/>
          <w:color w:val="222222"/>
          <w:sz w:val="24"/>
          <w:szCs w:val="24"/>
        </w:rPr>
        <w:t>Organic</w:t>
      </w:r>
      <w:proofErr w:type="spellEnd"/>
      <w:r w:rsidRPr="0020546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Workshop - “O Entendimento do Ritmo através do Corpo”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> - 14 às 16 horas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Show "O Bater do Coração" – 23 horas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Casa de Cultura Cavaleiro de Jorge</w:t>
      </w:r>
      <w:proofErr w:type="gram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(São Jorge – Goiás)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04A88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O XIV Encontro de Culturas da Chapada dos Veadeiros acontece até </w:t>
      </w:r>
      <w:proofErr w:type="gram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de agosto na Vila de São Jorge (Goiás). A programação conta com atrações das cinco regiões do país. </w:t>
      </w:r>
    </w:p>
    <w:p w:rsidR="00104A88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04A88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Música</w:t>
      </w:r>
      <w:proofErr w:type="gram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, dança</w:t>
      </w:r>
      <w:proofErr w:type="gram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e fé se fundem em um evento que traduz a essência de povos indígenas, mestres, brincantes, </w:t>
      </w:r>
      <w:proofErr w:type="spell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catireiros</w:t>
      </w:r>
      <w:proofErr w:type="spellEnd"/>
      <w:r w:rsidRPr="00205463">
        <w:rPr>
          <w:rFonts w:ascii="Arial" w:eastAsia="Times New Roman" w:hAnsi="Arial" w:cs="Arial"/>
          <w:color w:val="222222"/>
          <w:sz w:val="24"/>
          <w:szCs w:val="24"/>
        </w:rPr>
        <w:t>, violeiros, artistas e capoeiristas, representantes de diferentes tradições refletem a riqueza do patrimônio cultural imaterial produzido nos recônditos do país.  São esperados cerca de 30 mil turistas durante o evento.</w: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04A88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Um dos destaques da programação é a presença do percussionista pernambucano Naná Vasconcellos na Vila de São Jorge no dia 28 de julho (segunda), onde apresenta o show "O Bater do Coração", às 23 horas, com entrada franca.</w:t>
      </w:r>
    </w:p>
    <w:p w:rsidR="00104A88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 mesmo dia (28 de julho)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>, Naná Vasconcellos vai realizar o </w:t>
      </w:r>
      <w:proofErr w:type="spellStart"/>
      <w:r w:rsidRPr="00205463">
        <w:rPr>
          <w:rFonts w:ascii="Arial" w:eastAsia="Times New Roman" w:hAnsi="Arial" w:cs="Arial"/>
          <w:i/>
          <w:iCs/>
          <w:color w:val="222222"/>
          <w:sz w:val="24"/>
          <w:szCs w:val="24"/>
        </w:rPr>
        <w:t>Organic</w:t>
      </w:r>
      <w:proofErr w:type="spellEnd"/>
      <w:r w:rsidRPr="0020546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Workshop - “O Entendimento do Ritmo através do Corpo”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, de 14 </w:t>
      </w:r>
      <w:proofErr w:type="gram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às</w:t>
      </w:r>
      <w:proofErr w:type="gram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16 horas, c</w:t>
      </w:r>
      <w:r>
        <w:rPr>
          <w:rFonts w:ascii="Arial" w:eastAsia="Times New Roman" w:hAnsi="Arial" w:cs="Arial"/>
          <w:color w:val="222222"/>
          <w:sz w:val="24"/>
          <w:szCs w:val="24"/>
        </w:rPr>
        <w:t>om entrada franca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. Tanto o </w:t>
      </w:r>
      <w:proofErr w:type="spell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Organic</w:t>
      </w:r>
      <w:proofErr w:type="spell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Workshop quanto o show "O Bater do Coração" acontecem na Casa de Cultura Cavaleiro de Jorge.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“Vou contar estórias e mostrar paisagens brasileiras através de sons com o uso da percussão, que flui como uma orquestra de diferentes timbres.” Conta Naná Vasconcellos, que tem a percussão como veículo para reafirmar a potencialidade visual de sua música.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“Cada composição é um cenário brasileiro que proporciona uma total interação com a plateia. Em ‘Vamos para a Selva’, por exemplo, o público é transportado para a floresta amazônica através dos sons. O show traz à tona a criança que existe dentro de cada um de nós.” Celebra.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Naná Vasconcellos já arrebatou plateias nos quatro cantos do planeta. Críticos especializados, grandes artistas e fãs se curvam diante das criações peculiares e repletas de grande potencial visual. O show "O Bater do Coração" já circulou em turnê e festivais na </w:t>
      </w:r>
      <w:hyperlink r:id="rId6" w:history="1">
        <w:r w:rsidRPr="00205463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Europa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 Estados Unidos e Japão.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Sobre o retorno à Vila de São Jorge, onde já se apresentou em 2001, celebra: “Estou preparado para o retorno a este local cristalino e com uma energia maravilhosa, aonde as pessoas vão para cristalizar algo especial. A comunidade é muito criativa e adoro </w:t>
      </w:r>
      <w:proofErr w:type="gram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estar</w:t>
      </w:r>
      <w:proofErr w:type="gram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no meio eles. Vai ser também a oportunidade de fazer um workshop e expor várias ideias.”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Ao falar sobre o </w:t>
      </w:r>
      <w:proofErr w:type="spellStart"/>
      <w:r w:rsidRPr="00205463">
        <w:rPr>
          <w:rFonts w:ascii="Arial" w:eastAsia="Times New Roman" w:hAnsi="Arial" w:cs="Arial"/>
          <w:color w:val="222222"/>
          <w:sz w:val="24"/>
          <w:szCs w:val="24"/>
        </w:rPr>
        <w:t>Organic</w:t>
      </w:r>
      <w:proofErr w:type="spellEnd"/>
      <w:r w:rsidRPr="00205463">
        <w:rPr>
          <w:rFonts w:ascii="Arial" w:eastAsia="Times New Roman" w:hAnsi="Arial" w:cs="Arial"/>
          <w:color w:val="222222"/>
          <w:sz w:val="24"/>
          <w:szCs w:val="24"/>
        </w:rPr>
        <w:t xml:space="preserve"> Workshop - “O Entendimento do Ritmo através do Corpo”, o artista explica: O primeiro instante é a voz, o melhor é o corpo, o resto é consequência disto. A partir daí, a gente cria, até composições com gargalhadas. O workshop não é necessariamente voltado somente voltado para músicos, mas também para bailarinos, 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lastRenderedPageBreak/>
        <w:t>atores, pessoas normais e anormais também – Brinca Naná, entre gargalhadas. “Trata-se de um Brasil que o Brasil não conhece. Sons repletos de referências visuais.” Convida.</w: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Sobre Naná Vasconcellos: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Juvenal de Holanda Vasconcelos, conhecido como Naná Vasconcelos, (</w:t>
      </w:r>
      <w:hyperlink r:id="rId7" w:tooltip="Recife" w:history="1">
        <w:r w:rsidRPr="00205463">
          <w:rPr>
            <w:rFonts w:ascii="Arial" w:eastAsia="Times New Roman" w:hAnsi="Arial" w:cs="Arial"/>
            <w:sz w:val="24"/>
            <w:szCs w:val="24"/>
          </w:rPr>
          <w:t>Recife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8" w:tooltip="2 de agosto" w:history="1">
        <w:proofErr w:type="gramStart"/>
        <w:r w:rsidRPr="00205463">
          <w:rPr>
            <w:rFonts w:ascii="Arial" w:eastAsia="Times New Roman" w:hAnsi="Arial" w:cs="Arial"/>
            <w:sz w:val="24"/>
            <w:szCs w:val="24"/>
          </w:rPr>
          <w:t>2</w:t>
        </w:r>
        <w:proofErr w:type="gramEnd"/>
        <w:r w:rsidRPr="00205463">
          <w:rPr>
            <w:rFonts w:ascii="Arial" w:eastAsia="Times New Roman" w:hAnsi="Arial" w:cs="Arial"/>
            <w:sz w:val="24"/>
            <w:szCs w:val="24"/>
          </w:rPr>
          <w:t xml:space="preserve"> de agosto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de </w:t>
      </w:r>
      <w:hyperlink r:id="rId9" w:tooltip="1944" w:history="1">
        <w:r w:rsidRPr="00205463">
          <w:rPr>
            <w:rFonts w:ascii="Arial" w:eastAsia="Times New Roman" w:hAnsi="Arial" w:cs="Arial"/>
            <w:sz w:val="24"/>
            <w:szCs w:val="24"/>
          </w:rPr>
          <w:t>1944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) é um </w:t>
      </w:r>
      <w:hyperlink r:id="rId10" w:tooltip="Músico" w:history="1">
        <w:r w:rsidRPr="00205463">
          <w:rPr>
            <w:rFonts w:ascii="Arial" w:eastAsia="Times New Roman" w:hAnsi="Arial" w:cs="Arial"/>
            <w:sz w:val="24"/>
            <w:szCs w:val="24"/>
          </w:rPr>
          <w:t>músico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1" w:tooltip="Brasil" w:history="1">
        <w:r w:rsidRPr="00205463">
          <w:rPr>
            <w:rFonts w:ascii="Arial" w:eastAsia="Times New Roman" w:hAnsi="Arial" w:cs="Arial"/>
            <w:sz w:val="24"/>
            <w:szCs w:val="24"/>
          </w:rPr>
          <w:t>brasileiro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 Eleito oito vezes o melhor </w:t>
      </w:r>
      <w:hyperlink r:id="rId12" w:tooltip="Percussionista" w:history="1">
        <w:r w:rsidRPr="00205463">
          <w:rPr>
            <w:rFonts w:ascii="Arial" w:eastAsia="Times New Roman" w:hAnsi="Arial" w:cs="Arial"/>
            <w:sz w:val="24"/>
            <w:szCs w:val="24"/>
          </w:rPr>
          <w:t>percussionista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do mundo pela revista americana </w:t>
      </w:r>
      <w:hyperlink r:id="rId13" w:tooltip="Down Beat" w:history="1">
        <w:r w:rsidRPr="00205463">
          <w:rPr>
            <w:rFonts w:ascii="Arial" w:eastAsia="Times New Roman" w:hAnsi="Arial" w:cs="Arial"/>
            <w:i/>
            <w:iCs/>
            <w:sz w:val="24"/>
            <w:szCs w:val="24"/>
          </w:rPr>
          <w:t>Down Beat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e ganhador de oito prêmios </w:t>
      </w:r>
      <w:hyperlink r:id="rId14" w:tooltip="Grammy" w:history="1">
        <w:r w:rsidRPr="00205463">
          <w:rPr>
            <w:rFonts w:ascii="Arial" w:eastAsia="Times New Roman" w:hAnsi="Arial" w:cs="Arial"/>
            <w:sz w:val="24"/>
            <w:szCs w:val="24"/>
          </w:rPr>
          <w:t>Grammy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 é considerado uma autoridade mundial em </w:t>
      </w:r>
      <w:hyperlink r:id="rId15" w:tooltip="Percussão" w:history="1">
        <w:r w:rsidRPr="00205463">
          <w:rPr>
            <w:rFonts w:ascii="Arial" w:eastAsia="Times New Roman" w:hAnsi="Arial" w:cs="Arial"/>
            <w:sz w:val="24"/>
            <w:szCs w:val="24"/>
          </w:rPr>
          <w:t>percussão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Desde jovem se envolveu os </w:t>
      </w:r>
      <w:hyperlink r:id="rId16" w:tooltip="Tambor" w:history="1">
        <w:r w:rsidRPr="00205463">
          <w:rPr>
            <w:rFonts w:ascii="Arial" w:eastAsia="Times New Roman" w:hAnsi="Arial" w:cs="Arial"/>
            <w:sz w:val="24"/>
            <w:szCs w:val="24"/>
          </w:rPr>
          <w:t>tambores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nos movimentos de </w:t>
      </w:r>
      <w:hyperlink r:id="rId17" w:tooltip="Maracatu" w:history="1">
        <w:r w:rsidRPr="00205463">
          <w:rPr>
            <w:rFonts w:ascii="Arial" w:eastAsia="Times New Roman" w:hAnsi="Arial" w:cs="Arial"/>
            <w:sz w:val="24"/>
            <w:szCs w:val="24"/>
          </w:rPr>
          <w:t>maracatu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locais. Começou a tocar aos 12 anos com seu pai em uma </w:t>
      </w:r>
      <w:hyperlink r:id="rId18" w:tooltip="Banda marcial" w:history="1">
        <w:r w:rsidRPr="00205463">
          <w:rPr>
            <w:rFonts w:ascii="Arial" w:eastAsia="Times New Roman" w:hAnsi="Arial" w:cs="Arial"/>
            <w:sz w:val="24"/>
            <w:szCs w:val="24"/>
          </w:rPr>
          <w:t>banda marcial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no Recife.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Durante toda sua carreira sempre teve preferência por </w:t>
      </w:r>
      <w:hyperlink r:id="rId19" w:tooltip="Instrumentos de percussão" w:history="1">
        <w:r w:rsidRPr="00205463">
          <w:rPr>
            <w:rFonts w:ascii="Arial" w:eastAsia="Times New Roman" w:hAnsi="Arial" w:cs="Arial"/>
            <w:sz w:val="24"/>
            <w:szCs w:val="24"/>
          </w:rPr>
          <w:t>instrumentos de percussão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e nos </w:t>
      </w:r>
      <w:hyperlink r:id="rId20" w:tooltip="Década de 1960" w:history="1">
        <w:r w:rsidRPr="00205463">
          <w:rPr>
            <w:rFonts w:ascii="Arial" w:eastAsia="Times New Roman" w:hAnsi="Arial" w:cs="Arial"/>
            <w:sz w:val="24"/>
            <w:szCs w:val="24"/>
          </w:rPr>
          <w:t>anos 60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se notabilizou por seu talento com o </w:t>
      </w:r>
      <w:hyperlink r:id="rId21" w:tooltip="Berimbau" w:history="1">
        <w:r w:rsidRPr="00205463">
          <w:rPr>
            <w:rFonts w:ascii="Arial" w:eastAsia="Times New Roman" w:hAnsi="Arial" w:cs="Arial"/>
            <w:sz w:val="24"/>
            <w:szCs w:val="24"/>
          </w:rPr>
          <w:t>berimbau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Em </w:t>
      </w:r>
      <w:hyperlink r:id="rId22" w:tooltip="1967" w:history="1">
        <w:r w:rsidRPr="00205463">
          <w:rPr>
            <w:rFonts w:ascii="Arial" w:eastAsia="Times New Roman" w:hAnsi="Arial" w:cs="Arial"/>
            <w:sz w:val="24"/>
            <w:szCs w:val="24"/>
          </w:rPr>
          <w:t>1967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mudou-se para o </w:t>
      </w:r>
      <w:hyperlink r:id="rId23" w:tooltip="Rio de Janeiro" w:history="1">
        <w:r w:rsidRPr="00205463">
          <w:rPr>
            <w:rFonts w:ascii="Arial" w:eastAsia="Times New Roman" w:hAnsi="Arial" w:cs="Arial"/>
            <w:sz w:val="24"/>
            <w:szCs w:val="24"/>
          </w:rPr>
          <w:t>Rio de Janeiro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onde gravou dois </w:t>
      </w:r>
      <w:hyperlink r:id="rId24" w:tooltip="LP" w:history="1">
        <w:r w:rsidRPr="00205463">
          <w:rPr>
            <w:rFonts w:ascii="Arial" w:eastAsia="Times New Roman" w:hAnsi="Arial" w:cs="Arial"/>
            <w:sz w:val="24"/>
            <w:szCs w:val="24"/>
          </w:rPr>
          <w:t>LPs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com </w:t>
      </w:r>
      <w:hyperlink r:id="rId25" w:tooltip="Milton Nascimento" w:history="1">
        <w:r w:rsidRPr="00205463">
          <w:rPr>
            <w:rFonts w:ascii="Arial" w:eastAsia="Times New Roman" w:hAnsi="Arial" w:cs="Arial"/>
            <w:sz w:val="24"/>
            <w:szCs w:val="24"/>
          </w:rPr>
          <w:t>Milton Nascimento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 No ano seguinte, junto com </w:t>
      </w:r>
      <w:hyperlink r:id="rId26" w:tooltip="Geraldo Azevedo" w:history="1">
        <w:r w:rsidRPr="00205463">
          <w:rPr>
            <w:rFonts w:ascii="Arial" w:eastAsia="Times New Roman" w:hAnsi="Arial" w:cs="Arial"/>
            <w:sz w:val="24"/>
            <w:szCs w:val="24"/>
          </w:rPr>
          <w:t>Geraldo Azevedo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 viajou para </w:t>
      </w:r>
      <w:hyperlink r:id="rId27" w:tooltip="São Paulo" w:history="1">
        <w:r w:rsidRPr="00205463">
          <w:rPr>
            <w:rFonts w:ascii="Arial" w:eastAsia="Times New Roman" w:hAnsi="Arial" w:cs="Arial"/>
            <w:sz w:val="24"/>
            <w:szCs w:val="24"/>
          </w:rPr>
          <w:t>São Paulo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para participar do </w:t>
      </w:r>
      <w:hyperlink r:id="rId28" w:tooltip="Quarteto Livre (página não existe)" w:history="1">
        <w:r w:rsidRPr="00205463">
          <w:rPr>
            <w:rFonts w:ascii="Arial" w:eastAsia="Times New Roman" w:hAnsi="Arial" w:cs="Arial"/>
            <w:sz w:val="24"/>
            <w:szCs w:val="24"/>
          </w:rPr>
          <w:t>Quarteto Livre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 que acompanhou </w:t>
      </w:r>
      <w:hyperlink r:id="rId29" w:tooltip="Geraldo Vandré" w:history="1">
        <w:r w:rsidRPr="00205463">
          <w:rPr>
            <w:rFonts w:ascii="Arial" w:eastAsia="Times New Roman" w:hAnsi="Arial" w:cs="Arial"/>
            <w:sz w:val="24"/>
            <w:szCs w:val="24"/>
          </w:rPr>
          <w:t>Geraldo Vandré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no III </w:t>
      </w:r>
      <w:hyperlink r:id="rId30" w:tooltip="Festival Internacional da Canção" w:history="1">
        <w:r w:rsidRPr="00205463">
          <w:rPr>
            <w:rFonts w:ascii="Arial" w:eastAsia="Times New Roman" w:hAnsi="Arial" w:cs="Arial"/>
            <w:sz w:val="24"/>
            <w:szCs w:val="24"/>
          </w:rPr>
          <w:t>Festival Internacional da Canção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Além disso, Naná tem uma extensa carreira no exterior. A partir de 1967 ele atua como percussionista ao lado de diversos nomes de peso: </w:t>
      </w:r>
      <w:hyperlink r:id="rId31" w:tooltip="Jon Hassel (página não existe)" w:history="1">
        <w:r w:rsidRPr="00205463">
          <w:rPr>
            <w:rFonts w:ascii="Arial" w:eastAsia="Times New Roman" w:hAnsi="Arial" w:cs="Arial"/>
            <w:sz w:val="24"/>
            <w:szCs w:val="24"/>
          </w:rPr>
          <w:t>Jon Hassel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32" w:tooltip="Egberto Gismonti" w:history="1">
        <w:r w:rsidRPr="00205463">
          <w:rPr>
            <w:rFonts w:ascii="Arial" w:eastAsia="Times New Roman" w:hAnsi="Arial" w:cs="Arial"/>
            <w:sz w:val="24"/>
            <w:szCs w:val="24"/>
          </w:rPr>
          <w:t>Egberto Gismonti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33" w:tooltip="Pat Metheny" w:history="1">
        <w:r w:rsidRPr="00205463">
          <w:rPr>
            <w:rFonts w:ascii="Arial" w:eastAsia="Times New Roman" w:hAnsi="Arial" w:cs="Arial"/>
            <w:sz w:val="24"/>
            <w:szCs w:val="24"/>
          </w:rPr>
          <w:t xml:space="preserve">Pat </w:t>
        </w:r>
        <w:proofErr w:type="spellStart"/>
        <w:r w:rsidRPr="00205463">
          <w:rPr>
            <w:rFonts w:ascii="Arial" w:eastAsia="Times New Roman" w:hAnsi="Arial" w:cs="Arial"/>
            <w:sz w:val="24"/>
            <w:szCs w:val="24"/>
          </w:rPr>
          <w:t>Metheny</w:t>
        </w:r>
        <w:proofErr w:type="spellEnd"/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34" w:tooltip="Evelyn Glennie" w:history="1">
        <w:r w:rsidRPr="00205463">
          <w:rPr>
            <w:rFonts w:ascii="Arial" w:eastAsia="Times New Roman" w:hAnsi="Arial" w:cs="Arial"/>
            <w:sz w:val="24"/>
            <w:szCs w:val="24"/>
          </w:rPr>
          <w:t xml:space="preserve">Evelyn </w:t>
        </w:r>
        <w:proofErr w:type="spellStart"/>
        <w:r w:rsidRPr="00205463">
          <w:rPr>
            <w:rFonts w:ascii="Arial" w:eastAsia="Times New Roman" w:hAnsi="Arial" w:cs="Arial"/>
            <w:sz w:val="24"/>
            <w:szCs w:val="24"/>
          </w:rPr>
          <w:t>Glennie</w:t>
        </w:r>
        <w:proofErr w:type="spellEnd"/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e </w:t>
      </w:r>
      <w:hyperlink r:id="rId35" w:tooltip="Jan Garbarek" w:history="1">
        <w:r w:rsidRPr="00205463">
          <w:rPr>
            <w:rFonts w:ascii="Arial" w:eastAsia="Times New Roman" w:hAnsi="Arial" w:cs="Arial"/>
            <w:sz w:val="24"/>
            <w:szCs w:val="24"/>
          </w:rPr>
          <w:t xml:space="preserve">Jan </w:t>
        </w:r>
        <w:proofErr w:type="spellStart"/>
        <w:r w:rsidRPr="00205463">
          <w:rPr>
            <w:rFonts w:ascii="Arial" w:eastAsia="Times New Roman" w:hAnsi="Arial" w:cs="Arial"/>
            <w:sz w:val="24"/>
            <w:szCs w:val="24"/>
          </w:rPr>
          <w:t>Garbarek</w:t>
        </w:r>
        <w:proofErr w:type="spellEnd"/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. Formou entre os anos de 1978 e 1982, ao lado de </w:t>
      </w:r>
      <w:hyperlink r:id="rId36" w:tooltip="Don Cherry" w:history="1">
        <w:r w:rsidRPr="00205463">
          <w:rPr>
            <w:rFonts w:ascii="Arial" w:eastAsia="Times New Roman" w:hAnsi="Arial" w:cs="Arial"/>
            <w:sz w:val="24"/>
            <w:szCs w:val="24"/>
          </w:rPr>
          <w:t>Don Cherry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e </w:t>
      </w:r>
      <w:proofErr w:type="spellStart"/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"http://pt.wikipedia.org/w/index.php?title=Collin_Walcott&amp;action=edit&amp;redlink=1" \o "Collin Walcott (página não existe)" </w:instrTex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05463">
        <w:rPr>
          <w:rFonts w:ascii="Arial" w:eastAsia="Times New Roman" w:hAnsi="Arial" w:cs="Arial"/>
          <w:sz w:val="24"/>
          <w:szCs w:val="24"/>
        </w:rPr>
        <w:t>Collin</w:t>
      </w:r>
      <w:proofErr w:type="spellEnd"/>
      <w:r w:rsidRPr="00205463">
        <w:rPr>
          <w:rFonts w:ascii="Arial" w:eastAsia="Times New Roman" w:hAnsi="Arial" w:cs="Arial"/>
          <w:sz w:val="24"/>
          <w:szCs w:val="24"/>
        </w:rPr>
        <w:t xml:space="preserve"> Walcott</w: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> o grupo de </w:t>
      </w:r>
      <w:hyperlink r:id="rId37" w:tooltip="Jazz" w:history="1">
        <w:r w:rsidRPr="00205463">
          <w:rPr>
            <w:rFonts w:ascii="Arial" w:eastAsia="Times New Roman" w:hAnsi="Arial" w:cs="Arial"/>
            <w:sz w:val="24"/>
            <w:szCs w:val="24"/>
          </w:rPr>
          <w:t>jazz</w:t>
        </w:r>
      </w:hyperlink>
      <w:r w:rsidRPr="00205463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"http://pt.wikipedia.org/wiki/Codona" \o "Codona" </w:instrText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05463">
        <w:rPr>
          <w:rFonts w:ascii="Arial" w:eastAsia="Times New Roman" w:hAnsi="Arial" w:cs="Arial"/>
          <w:sz w:val="24"/>
          <w:szCs w:val="24"/>
        </w:rPr>
        <w:t>Codona</w:t>
      </w:r>
      <w:proofErr w:type="spellEnd"/>
      <w:r w:rsidRPr="00205463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05463">
        <w:rPr>
          <w:rFonts w:ascii="Arial" w:eastAsia="Times New Roman" w:hAnsi="Arial" w:cs="Arial"/>
          <w:color w:val="222222"/>
          <w:sz w:val="24"/>
          <w:szCs w:val="24"/>
        </w:rPr>
        <w:t>, com o qual lançou três álbuns.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Serviço: Naná Vasconcellos - </w:t>
      </w:r>
      <w:r w:rsidRPr="00205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Show "O Bater do Coração"</w:t>
      </w:r>
    </w:p>
    <w:p w:rsidR="00104A88" w:rsidRPr="00205463" w:rsidRDefault="00104A88" w:rsidP="00104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Data: 28 de julho (segunda), às 23 </w:t>
      </w:r>
      <w:proofErr w:type="gramStart"/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horas</w:t>
      </w:r>
      <w:proofErr w:type="gramEnd"/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Entrada franca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Classificação indicativa: 16 anos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Duração: 140 minutos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5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Organic</w:t>
      </w:r>
      <w:proofErr w:type="spellEnd"/>
      <w:r w:rsidRPr="00205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Workshop - “O Entendimento do Ritmo através do Corpo”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Data: 28 de julho (segunda), de 14 </w:t>
      </w:r>
      <w:proofErr w:type="gramStart"/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às</w:t>
      </w:r>
      <w:proofErr w:type="gramEnd"/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16 horas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Entrada franca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Classificação indicativa: Livre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Local: </w:t>
      </w:r>
      <w:proofErr w:type="gramStart"/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Casa de Cultura Cavaleiro de Jorge</w:t>
      </w:r>
      <w:proofErr w:type="gramEnd"/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(Vila de São Jorge – Goiás)</w:t>
      </w:r>
    </w:p>
    <w:p w:rsidR="00104A88" w:rsidRPr="00205463" w:rsidRDefault="00104A88" w:rsidP="00104A8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Informações: </w:t>
      </w:r>
      <w:hyperlink r:id="rId38" w:tgtFrame="_blank" w:history="1">
        <w:r w:rsidRPr="0020546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www.encontrodeculturas.com.br</w:t>
        </w:r>
      </w:hyperlink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Como chegar: </w:t>
      </w:r>
      <w:hyperlink r:id="rId39" w:history="1">
        <w:r w:rsidRPr="0020546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http://www.cavaleirodejorge.com.br/comochegar.php</w:t>
        </w:r>
      </w:hyperlink>
    </w:p>
    <w:p w:rsidR="00104A88" w:rsidRPr="00205463" w:rsidRDefault="00104A88" w:rsidP="00104A88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Assessoria de Imprensa: Renato Acha - Acha Brasília</w:t>
      </w:r>
    </w:p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0" w:tgtFrame="_blank" w:history="1">
        <w:r w:rsidRPr="0020546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http://www.achabrasilia.com/</w:t>
        </w:r>
      </w:hyperlink>
    </w:p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Fones: 61 - 9326-6390 e 3964-9900</w:t>
      </w:r>
    </w:p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E-mail: </w:t>
      </w:r>
      <w:hyperlink r:id="rId41" w:tgtFrame="_blank" w:history="1">
        <w:r w:rsidRPr="0020546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achabrasilia@gmail.com</w:t>
        </w:r>
      </w:hyperlink>
    </w:p>
    <w:p w:rsidR="00104A88" w:rsidRPr="00205463" w:rsidRDefault="00104A88" w:rsidP="0010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Endereço: </w:t>
      </w: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CC"/>
        </w:rPr>
        <w:t>Caixa</w:t>
      </w: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CC"/>
        </w:rPr>
        <w:t>Postal</w:t>
      </w:r>
      <w:r w:rsidRPr="0020546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6114 - CEP 70740-971 - Brasília - DF</w:t>
      </w:r>
    </w:p>
    <w:p w:rsidR="002125E7" w:rsidRPr="002125E7" w:rsidRDefault="002125E7" w:rsidP="00964EB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bookmarkEnd w:id="0"/>
    </w:p>
    <w:p w:rsidR="00964EB3" w:rsidRPr="002125E7" w:rsidRDefault="00964EB3" w:rsidP="00964EB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b/>
          <w:shd w:val="clear" w:color="auto" w:fill="FFFFFF"/>
        </w:rPr>
      </w:pPr>
    </w:p>
    <w:sectPr w:rsidR="00964EB3" w:rsidRPr="002125E7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0"/>
    <w:rsid w:val="00104A88"/>
    <w:rsid w:val="001A2255"/>
    <w:rsid w:val="00200096"/>
    <w:rsid w:val="002125E7"/>
    <w:rsid w:val="00234E9E"/>
    <w:rsid w:val="004125B9"/>
    <w:rsid w:val="00586FAC"/>
    <w:rsid w:val="005C1D1C"/>
    <w:rsid w:val="005D1481"/>
    <w:rsid w:val="005E51B0"/>
    <w:rsid w:val="00711019"/>
    <w:rsid w:val="00835F86"/>
    <w:rsid w:val="00964EB3"/>
    <w:rsid w:val="009D54D7"/>
    <w:rsid w:val="00A25E33"/>
    <w:rsid w:val="00B5174C"/>
    <w:rsid w:val="00B9576E"/>
    <w:rsid w:val="00D47A3C"/>
    <w:rsid w:val="00E24A92"/>
    <w:rsid w:val="00F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A2255"/>
  </w:style>
  <w:style w:type="character" w:styleId="Hipervnculo">
    <w:name w:val="Hyperlink"/>
    <w:basedOn w:val="Fuentedeprrafopredeter"/>
    <w:uiPriority w:val="99"/>
    <w:unhideWhenUsed/>
    <w:rsid w:val="001A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A2255"/>
  </w:style>
  <w:style w:type="character" w:styleId="Hipervnculo">
    <w:name w:val="Hyperlink"/>
    <w:basedOn w:val="Fuentedeprrafopredeter"/>
    <w:uiPriority w:val="99"/>
    <w:unhideWhenUsed/>
    <w:rsid w:val="001A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2_de_agosto" TargetMode="External"/><Relationship Id="rId13" Type="http://schemas.openxmlformats.org/officeDocument/2006/relationships/hyperlink" Target="http://pt.wikipedia.org/wiki/Down_Beat" TargetMode="External"/><Relationship Id="rId18" Type="http://schemas.openxmlformats.org/officeDocument/2006/relationships/hyperlink" Target="http://pt.wikipedia.org/wiki/Banda_marcial" TargetMode="External"/><Relationship Id="rId26" Type="http://schemas.openxmlformats.org/officeDocument/2006/relationships/hyperlink" Target="http://pt.wikipedia.org/wiki/Geraldo_Azevedo" TargetMode="External"/><Relationship Id="rId39" Type="http://schemas.openxmlformats.org/officeDocument/2006/relationships/hyperlink" Target="http://www.cavaleirodejorge.com.br/comochegar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iki/Berimbau" TargetMode="External"/><Relationship Id="rId34" Type="http://schemas.openxmlformats.org/officeDocument/2006/relationships/hyperlink" Target="http://pt.wikipedia.org/wiki/Evelyn_Glenni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t.wikipedia.org/wiki/Recife" TargetMode="External"/><Relationship Id="rId12" Type="http://schemas.openxmlformats.org/officeDocument/2006/relationships/hyperlink" Target="http://pt.wikipedia.org/wiki/Percussionista" TargetMode="External"/><Relationship Id="rId17" Type="http://schemas.openxmlformats.org/officeDocument/2006/relationships/hyperlink" Target="http://pt.wikipedia.org/wiki/Maracatu" TargetMode="External"/><Relationship Id="rId25" Type="http://schemas.openxmlformats.org/officeDocument/2006/relationships/hyperlink" Target="http://pt.wikipedia.org/wiki/Milton_Nascimento" TargetMode="External"/><Relationship Id="rId33" Type="http://schemas.openxmlformats.org/officeDocument/2006/relationships/hyperlink" Target="http://pt.wikipedia.org/wiki/Pat_Metheny" TargetMode="External"/><Relationship Id="rId38" Type="http://schemas.openxmlformats.org/officeDocument/2006/relationships/hyperlink" Target="http://www.encontrodeculturas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Tambor" TargetMode="External"/><Relationship Id="rId20" Type="http://schemas.openxmlformats.org/officeDocument/2006/relationships/hyperlink" Target="http://pt.wikipedia.org/wiki/D%C3%A9cada_de_1960" TargetMode="External"/><Relationship Id="rId29" Type="http://schemas.openxmlformats.org/officeDocument/2006/relationships/hyperlink" Target="http://pt.wikipedia.org/wiki/Geraldo_Vandr%C3%A9" TargetMode="External"/><Relationship Id="rId41" Type="http://schemas.openxmlformats.org/officeDocument/2006/relationships/hyperlink" Target="mailto:achabrasili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b.com.br/cultura/noticias/2014/04/09/nana-vasconcelos-apresenta-bater-no-coracao-no-palco-do-teatro-rival/" TargetMode="External"/><Relationship Id="rId11" Type="http://schemas.openxmlformats.org/officeDocument/2006/relationships/hyperlink" Target="http://pt.wikipedia.org/wiki/Brasil" TargetMode="External"/><Relationship Id="rId24" Type="http://schemas.openxmlformats.org/officeDocument/2006/relationships/hyperlink" Target="http://pt.wikipedia.org/wiki/LP" TargetMode="External"/><Relationship Id="rId32" Type="http://schemas.openxmlformats.org/officeDocument/2006/relationships/hyperlink" Target="http://pt.wikipedia.org/wiki/Egberto_Gismonti" TargetMode="External"/><Relationship Id="rId37" Type="http://schemas.openxmlformats.org/officeDocument/2006/relationships/hyperlink" Target="http://pt.wikipedia.org/wiki/Jazz" TargetMode="External"/><Relationship Id="rId40" Type="http://schemas.openxmlformats.org/officeDocument/2006/relationships/hyperlink" Target="http://www.achabrasil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Percuss%C3%A3o" TargetMode="External"/><Relationship Id="rId23" Type="http://schemas.openxmlformats.org/officeDocument/2006/relationships/hyperlink" Target="http://pt.wikipedia.org/wiki/Rio_de_Janeiro" TargetMode="External"/><Relationship Id="rId28" Type="http://schemas.openxmlformats.org/officeDocument/2006/relationships/hyperlink" Target="http://pt.wikipedia.org/w/index.php?title=Quarteto_Livre&amp;action=edit&amp;redlink=1" TargetMode="External"/><Relationship Id="rId36" Type="http://schemas.openxmlformats.org/officeDocument/2006/relationships/hyperlink" Target="http://pt.wikipedia.org/wiki/Don_Cherry" TargetMode="External"/><Relationship Id="rId10" Type="http://schemas.openxmlformats.org/officeDocument/2006/relationships/hyperlink" Target="http://pt.wikipedia.org/wiki/M%C3%BAsico" TargetMode="External"/><Relationship Id="rId19" Type="http://schemas.openxmlformats.org/officeDocument/2006/relationships/hyperlink" Target="http://pt.wikipedia.org/wiki/Instrumentos_de_percuss%C3%A3o" TargetMode="External"/><Relationship Id="rId31" Type="http://schemas.openxmlformats.org/officeDocument/2006/relationships/hyperlink" Target="http://pt.wikipedia.org/w/index.php?title=Jon_Hassel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1944" TargetMode="External"/><Relationship Id="rId14" Type="http://schemas.openxmlformats.org/officeDocument/2006/relationships/hyperlink" Target="http://pt.wikipedia.org/wiki/Grammy" TargetMode="External"/><Relationship Id="rId22" Type="http://schemas.openxmlformats.org/officeDocument/2006/relationships/hyperlink" Target="http://pt.wikipedia.org/wiki/1967" TargetMode="External"/><Relationship Id="rId27" Type="http://schemas.openxmlformats.org/officeDocument/2006/relationships/hyperlink" Target="http://pt.wikipedia.org/wiki/S%C3%A3o_Paulo" TargetMode="External"/><Relationship Id="rId30" Type="http://schemas.openxmlformats.org/officeDocument/2006/relationships/hyperlink" Target="http://pt.wikipedia.org/wiki/Festival_Internacional_da_Can%C3%A7%C3%A3o" TargetMode="External"/><Relationship Id="rId35" Type="http://schemas.openxmlformats.org/officeDocument/2006/relationships/hyperlink" Target="http://pt.wikipedia.org/wiki/Jan_Garbare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FFCBED1-69F1-43A2-B05D-7699E570232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acha</dc:creator>
  <cp:keywords>cursorLocation=765, fitsPagesWidth=1</cp:keywords>
  <cp:lastModifiedBy>acha</cp:lastModifiedBy>
  <cp:revision>11</cp:revision>
  <dcterms:created xsi:type="dcterms:W3CDTF">2014-07-19T18:47:00Z</dcterms:created>
  <dcterms:modified xsi:type="dcterms:W3CDTF">2014-07-20T17:36:00Z</dcterms:modified>
</cp:coreProperties>
</file>